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C" w:rsidRDefault="00847116">
      <w:pPr>
        <w:rPr>
          <w:rFonts w:ascii="Comic Sans MS" w:hAnsi="Comic Sans MS"/>
          <w:sz w:val="24"/>
          <w:szCs w:val="24"/>
        </w:rPr>
      </w:pPr>
      <w:r w:rsidRPr="00847116">
        <w:rPr>
          <w:rFonts w:ascii="Comic Sans MS" w:hAnsi="Comic Sans MS"/>
          <w:sz w:val="24"/>
          <w:szCs w:val="24"/>
        </w:rPr>
        <w:t>Name_____</w:t>
      </w: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47116">
        <w:rPr>
          <w:rFonts w:ascii="Comic Sans MS" w:hAnsi="Comic Sans MS"/>
          <w:sz w:val="24"/>
          <w:szCs w:val="24"/>
        </w:rPr>
        <w:t>APES Lab</w:t>
      </w:r>
    </w:p>
    <w:p w:rsidR="00847116" w:rsidRPr="00847116" w:rsidRDefault="00847116">
      <w:pPr>
        <w:rPr>
          <w:rFonts w:ascii="Comic Sans MS" w:hAnsi="Comic Sans MS"/>
          <w:sz w:val="24"/>
          <w:szCs w:val="24"/>
        </w:rPr>
      </w:pPr>
    </w:p>
    <w:p w:rsidR="00847116" w:rsidRDefault="00847116" w:rsidP="00847116">
      <w:pPr>
        <w:jc w:val="center"/>
        <w:rPr>
          <w:rFonts w:ascii="Comic Sans MS" w:hAnsi="Comic Sans MS"/>
          <w:b/>
          <w:i/>
          <w:sz w:val="24"/>
          <w:szCs w:val="24"/>
          <w:u w:val="single"/>
        </w:rPr>
      </w:pPr>
      <w:r w:rsidRPr="00847116">
        <w:rPr>
          <w:rFonts w:ascii="Comic Sans MS" w:hAnsi="Comic Sans MS"/>
          <w:b/>
          <w:i/>
          <w:sz w:val="24"/>
          <w:szCs w:val="24"/>
          <w:u w:val="single"/>
        </w:rPr>
        <w:t>Carbon Cycle and the Earth’s Atmosphere</w:t>
      </w:r>
    </w:p>
    <w:p w:rsidR="00847116" w:rsidRDefault="00847116" w:rsidP="00847116">
      <w:pPr>
        <w:jc w:val="center"/>
        <w:rPr>
          <w:rFonts w:ascii="Comic Sans MS" w:hAnsi="Comic Sans MS"/>
          <w:sz w:val="24"/>
          <w:szCs w:val="24"/>
        </w:rPr>
      </w:pPr>
      <w:r>
        <w:rPr>
          <w:rFonts w:ascii="Comic Sans MS" w:hAnsi="Comic Sans MS"/>
          <w:sz w:val="24"/>
          <w:szCs w:val="24"/>
        </w:rPr>
        <w:t xml:space="preserve">Adapted from Jeanine </w:t>
      </w:r>
      <w:proofErr w:type="spellStart"/>
      <w:r>
        <w:rPr>
          <w:rFonts w:ascii="Comic Sans MS" w:hAnsi="Comic Sans MS"/>
          <w:sz w:val="24"/>
          <w:szCs w:val="24"/>
        </w:rPr>
        <w:t>Gelhaus</w:t>
      </w:r>
      <w:proofErr w:type="spellEnd"/>
      <w:r>
        <w:rPr>
          <w:rFonts w:ascii="Comic Sans MS" w:hAnsi="Comic Sans MS"/>
          <w:sz w:val="24"/>
          <w:szCs w:val="24"/>
        </w:rPr>
        <w:t xml:space="preserve"> and Galen McKinley Carbon Cycle Lesson plan</w:t>
      </w:r>
    </w:p>
    <w:p w:rsidR="00847116" w:rsidRDefault="00847116" w:rsidP="00847116">
      <w:pPr>
        <w:jc w:val="center"/>
        <w:rPr>
          <w:rFonts w:ascii="Comic Sans MS" w:hAnsi="Comic Sans MS"/>
          <w:sz w:val="24"/>
          <w:szCs w:val="24"/>
        </w:rPr>
      </w:pPr>
      <w:r>
        <w:rPr>
          <w:rFonts w:ascii="Comic Sans MS" w:hAnsi="Comic Sans MS"/>
          <w:sz w:val="24"/>
          <w:szCs w:val="24"/>
        </w:rPr>
        <w:t>Medford School, WI/University of Wisconsin-Madison</w:t>
      </w:r>
    </w:p>
    <w:p w:rsidR="00847116" w:rsidRDefault="00847116" w:rsidP="00847116">
      <w:pPr>
        <w:jc w:val="center"/>
        <w:rPr>
          <w:rFonts w:ascii="Comic Sans MS" w:hAnsi="Comic Sans MS"/>
          <w:sz w:val="24"/>
          <w:szCs w:val="24"/>
        </w:rPr>
      </w:pPr>
    </w:p>
    <w:p w:rsidR="001B2856" w:rsidRDefault="00847116" w:rsidP="001B2856">
      <w:pPr>
        <w:rPr>
          <w:rFonts w:ascii="Comic Sans MS" w:hAnsi="Comic Sans MS"/>
          <w:sz w:val="24"/>
          <w:szCs w:val="24"/>
        </w:rPr>
      </w:pPr>
      <w:r>
        <w:rPr>
          <w:rFonts w:ascii="Comic Sans MS" w:hAnsi="Comic Sans MS"/>
          <w:sz w:val="24"/>
          <w:szCs w:val="24"/>
        </w:rPr>
        <w:t xml:space="preserve">Introduction: </w:t>
      </w:r>
      <w:r w:rsidR="001B2856">
        <w:rPr>
          <w:rFonts w:ascii="Comic Sans MS" w:hAnsi="Comic Sans MS"/>
          <w:sz w:val="24"/>
          <w:szCs w:val="24"/>
        </w:rPr>
        <w:t>Go to http:/carboncycle.aos.wisc.edu/</w:t>
      </w:r>
    </w:p>
    <w:p w:rsidR="001B2856" w:rsidRDefault="001B2856" w:rsidP="00847116">
      <w:pPr>
        <w:rPr>
          <w:rFonts w:ascii="Comic Sans MS" w:hAnsi="Comic Sans MS"/>
          <w:sz w:val="24"/>
          <w:szCs w:val="24"/>
        </w:rPr>
      </w:pPr>
    </w:p>
    <w:p w:rsidR="00847116" w:rsidRDefault="00847116" w:rsidP="00847116">
      <w:pPr>
        <w:rPr>
          <w:rFonts w:ascii="Comic Sans MS" w:hAnsi="Comic Sans MS"/>
          <w:sz w:val="24"/>
          <w:szCs w:val="24"/>
        </w:rPr>
      </w:pPr>
      <w:r>
        <w:rPr>
          <w:rFonts w:ascii="Comic Sans MS" w:hAnsi="Comic Sans MS"/>
          <w:sz w:val="24"/>
          <w:szCs w:val="24"/>
        </w:rPr>
        <w:t xml:space="preserve">What do you </w:t>
      </w:r>
      <w:r w:rsidR="001B2856">
        <w:rPr>
          <w:rFonts w:ascii="Comic Sans MS" w:hAnsi="Comic Sans MS"/>
          <w:sz w:val="24"/>
          <w:szCs w:val="24"/>
        </w:rPr>
        <w:t>know</w:t>
      </w:r>
      <w:r>
        <w:rPr>
          <w:rFonts w:ascii="Comic Sans MS" w:hAnsi="Comic Sans MS"/>
          <w:sz w:val="24"/>
          <w:szCs w:val="24"/>
        </w:rPr>
        <w:t xml:space="preserve"> about the element carbon? (</w:t>
      </w:r>
      <w:proofErr w:type="gramStart"/>
      <w:r>
        <w:rPr>
          <w:rFonts w:ascii="Comic Sans MS" w:hAnsi="Comic Sans MS"/>
          <w:sz w:val="24"/>
          <w:szCs w:val="24"/>
        </w:rPr>
        <w:t>note</w:t>
      </w:r>
      <w:proofErr w:type="gramEnd"/>
      <w:r>
        <w:rPr>
          <w:rFonts w:ascii="Comic Sans MS" w:hAnsi="Comic Sans MS"/>
          <w:sz w:val="24"/>
          <w:szCs w:val="24"/>
        </w:rPr>
        <w:t xml:space="preserve"> some examples below)</w:t>
      </w:r>
    </w:p>
    <w:p w:rsidR="00847116" w:rsidRDefault="00847116" w:rsidP="00847116">
      <w:pPr>
        <w:pStyle w:val="ListParagraph"/>
        <w:numPr>
          <w:ilvl w:val="0"/>
          <w:numId w:val="1"/>
        </w:numPr>
        <w:rPr>
          <w:rFonts w:ascii="Comic Sans MS" w:hAnsi="Comic Sans MS"/>
          <w:sz w:val="24"/>
          <w:szCs w:val="24"/>
        </w:rPr>
      </w:pPr>
      <w:r>
        <w:rPr>
          <w:rFonts w:ascii="Comic Sans MS" w:hAnsi="Comic Sans MS"/>
          <w:sz w:val="24"/>
          <w:szCs w:val="24"/>
        </w:rPr>
        <w:t>_________________________</w:t>
      </w:r>
    </w:p>
    <w:p w:rsidR="00847116" w:rsidRDefault="00847116" w:rsidP="00847116">
      <w:pPr>
        <w:pStyle w:val="ListParagraph"/>
        <w:numPr>
          <w:ilvl w:val="0"/>
          <w:numId w:val="1"/>
        </w:numPr>
        <w:rPr>
          <w:rFonts w:ascii="Comic Sans MS" w:hAnsi="Comic Sans MS"/>
          <w:sz w:val="24"/>
          <w:szCs w:val="24"/>
        </w:rPr>
      </w:pPr>
      <w:r>
        <w:rPr>
          <w:rFonts w:ascii="Comic Sans MS" w:hAnsi="Comic Sans MS"/>
          <w:sz w:val="24"/>
          <w:szCs w:val="24"/>
        </w:rPr>
        <w:t>_________________________</w:t>
      </w:r>
    </w:p>
    <w:p w:rsidR="00847116" w:rsidRDefault="00847116" w:rsidP="00847116">
      <w:pPr>
        <w:pStyle w:val="ListParagraph"/>
        <w:numPr>
          <w:ilvl w:val="0"/>
          <w:numId w:val="1"/>
        </w:numPr>
        <w:rPr>
          <w:rFonts w:ascii="Comic Sans MS" w:hAnsi="Comic Sans MS"/>
          <w:sz w:val="24"/>
          <w:szCs w:val="24"/>
        </w:rPr>
      </w:pPr>
      <w:r>
        <w:rPr>
          <w:rFonts w:ascii="Comic Sans MS" w:hAnsi="Comic Sans MS"/>
          <w:sz w:val="24"/>
          <w:szCs w:val="24"/>
        </w:rPr>
        <w:t>_________________________</w:t>
      </w:r>
    </w:p>
    <w:p w:rsidR="00847116" w:rsidRDefault="00847116" w:rsidP="00847116">
      <w:pPr>
        <w:rPr>
          <w:rFonts w:ascii="Comic Sans MS" w:hAnsi="Comic Sans MS"/>
          <w:sz w:val="24"/>
          <w:szCs w:val="24"/>
        </w:rPr>
      </w:pPr>
      <w:r>
        <w:rPr>
          <w:rFonts w:ascii="Comic Sans MS" w:hAnsi="Comic Sans MS"/>
          <w:sz w:val="24"/>
          <w:szCs w:val="24"/>
        </w:rPr>
        <w:t>What about Carbon Dioxide? (</w:t>
      </w:r>
      <w:proofErr w:type="gramStart"/>
      <w:r>
        <w:rPr>
          <w:rFonts w:ascii="Comic Sans MS" w:hAnsi="Comic Sans MS"/>
          <w:sz w:val="24"/>
          <w:szCs w:val="24"/>
        </w:rPr>
        <w:t>note</w:t>
      </w:r>
      <w:proofErr w:type="gramEnd"/>
      <w:r>
        <w:rPr>
          <w:rFonts w:ascii="Comic Sans MS" w:hAnsi="Comic Sans MS"/>
          <w:sz w:val="24"/>
          <w:szCs w:val="24"/>
        </w:rPr>
        <w:t xml:space="preserve"> some examples below)</w:t>
      </w:r>
    </w:p>
    <w:p w:rsidR="00847116" w:rsidRDefault="00847116" w:rsidP="001B2856">
      <w:pPr>
        <w:pStyle w:val="ListParagraph"/>
        <w:numPr>
          <w:ilvl w:val="0"/>
          <w:numId w:val="2"/>
        </w:numPr>
        <w:rPr>
          <w:rFonts w:ascii="Comic Sans MS" w:hAnsi="Comic Sans MS"/>
          <w:sz w:val="24"/>
          <w:szCs w:val="24"/>
        </w:rPr>
      </w:pPr>
      <w:r>
        <w:rPr>
          <w:rFonts w:ascii="Comic Sans MS" w:hAnsi="Comic Sans MS"/>
          <w:sz w:val="24"/>
          <w:szCs w:val="24"/>
        </w:rPr>
        <w:t>_________________________</w:t>
      </w:r>
    </w:p>
    <w:p w:rsidR="00847116" w:rsidRDefault="00847116" w:rsidP="00847116">
      <w:pPr>
        <w:pStyle w:val="ListParagraph"/>
        <w:numPr>
          <w:ilvl w:val="0"/>
          <w:numId w:val="2"/>
        </w:numPr>
        <w:rPr>
          <w:rFonts w:ascii="Comic Sans MS" w:hAnsi="Comic Sans MS"/>
          <w:sz w:val="24"/>
          <w:szCs w:val="24"/>
        </w:rPr>
      </w:pPr>
      <w:r>
        <w:rPr>
          <w:rFonts w:ascii="Comic Sans MS" w:hAnsi="Comic Sans MS"/>
          <w:sz w:val="24"/>
          <w:szCs w:val="24"/>
        </w:rPr>
        <w:t>_________________________</w:t>
      </w:r>
    </w:p>
    <w:p w:rsidR="00847116" w:rsidRDefault="00847116" w:rsidP="00847116">
      <w:pPr>
        <w:pStyle w:val="ListParagraph"/>
        <w:numPr>
          <w:ilvl w:val="0"/>
          <w:numId w:val="2"/>
        </w:numPr>
        <w:rPr>
          <w:rFonts w:ascii="Comic Sans MS" w:hAnsi="Comic Sans MS"/>
          <w:sz w:val="24"/>
          <w:szCs w:val="24"/>
        </w:rPr>
      </w:pPr>
      <w:r>
        <w:rPr>
          <w:rFonts w:ascii="Comic Sans MS" w:hAnsi="Comic Sans MS"/>
          <w:sz w:val="24"/>
          <w:szCs w:val="24"/>
        </w:rPr>
        <w:t>_________________________</w:t>
      </w:r>
    </w:p>
    <w:p w:rsidR="00847116" w:rsidRDefault="001B2856" w:rsidP="00847116">
      <w:pPr>
        <w:rPr>
          <w:rFonts w:ascii="Comic Sans MS" w:hAnsi="Comic Sans MS"/>
          <w:sz w:val="24"/>
          <w:szCs w:val="24"/>
        </w:rPr>
      </w:pPr>
      <w:r>
        <w:rPr>
          <w:rFonts w:ascii="Comic Sans MS" w:hAnsi="Comic Sans MS"/>
          <w:sz w:val="24"/>
          <w:szCs w:val="24"/>
        </w:rPr>
        <w:t>How is the amount of CO</w:t>
      </w:r>
      <w:r w:rsidRPr="001B2856">
        <w:rPr>
          <w:rFonts w:ascii="Comic Sans MS" w:hAnsi="Comic Sans MS"/>
          <w:sz w:val="24"/>
          <w:szCs w:val="24"/>
          <w:vertAlign w:val="superscript"/>
        </w:rPr>
        <w:t>2</w:t>
      </w:r>
      <w:r>
        <w:rPr>
          <w:rFonts w:ascii="Comic Sans MS" w:hAnsi="Comic Sans MS"/>
          <w:sz w:val="24"/>
          <w:szCs w:val="24"/>
        </w:rPr>
        <w:t xml:space="preserve"> atmosphere added and removed? Give examples and explain with detail.</w:t>
      </w:r>
    </w:p>
    <w:p w:rsidR="001B2856" w:rsidRDefault="001B2856" w:rsidP="001B2856">
      <w:pPr>
        <w:pStyle w:val="ListParagraph"/>
        <w:numPr>
          <w:ilvl w:val="0"/>
          <w:numId w:val="3"/>
        </w:num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1B2856" w:rsidRDefault="001B2856" w:rsidP="001B2856">
      <w:pPr>
        <w:pStyle w:val="ListParagraph"/>
        <w:numPr>
          <w:ilvl w:val="0"/>
          <w:numId w:val="3"/>
        </w:num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1B2856" w:rsidRDefault="001B2856" w:rsidP="001B2856">
      <w:pPr>
        <w:pStyle w:val="ListParagraph"/>
        <w:numPr>
          <w:ilvl w:val="0"/>
          <w:numId w:val="3"/>
        </w:num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1B2856" w:rsidRDefault="001B2856" w:rsidP="001B2856">
      <w:pPr>
        <w:rPr>
          <w:rFonts w:ascii="Comic Sans MS" w:hAnsi="Comic Sans MS"/>
          <w:sz w:val="24"/>
          <w:szCs w:val="24"/>
        </w:rPr>
      </w:pPr>
      <w:r>
        <w:rPr>
          <w:rFonts w:ascii="Comic Sans MS" w:hAnsi="Comic Sans MS"/>
          <w:sz w:val="24"/>
          <w:szCs w:val="24"/>
        </w:rPr>
        <w:t>Go to Tab “Carbon Cycle” and answer questions using the information here:</w:t>
      </w:r>
    </w:p>
    <w:p w:rsidR="001B2856" w:rsidRDefault="001B2856" w:rsidP="001B2856">
      <w:pPr>
        <w:rPr>
          <w:rFonts w:ascii="Comic Sans MS" w:hAnsi="Comic Sans MS"/>
          <w:sz w:val="24"/>
          <w:szCs w:val="24"/>
        </w:rPr>
      </w:pPr>
      <w:r>
        <w:rPr>
          <w:rFonts w:ascii="Comic Sans MS" w:hAnsi="Comic Sans MS"/>
          <w:sz w:val="24"/>
          <w:szCs w:val="24"/>
        </w:rPr>
        <w:t xml:space="preserve">In figure 7.3 </w:t>
      </w:r>
    </w:p>
    <w:p w:rsidR="001B2856" w:rsidRPr="001B2856" w:rsidRDefault="001B2856" w:rsidP="001B2856">
      <w:pPr>
        <w:pStyle w:val="ListParagraph"/>
        <w:numPr>
          <w:ilvl w:val="0"/>
          <w:numId w:val="4"/>
        </w:numPr>
        <w:rPr>
          <w:rFonts w:ascii="Comic Sans MS" w:hAnsi="Comic Sans MS"/>
          <w:sz w:val="24"/>
          <w:szCs w:val="24"/>
        </w:rPr>
      </w:pPr>
      <w:r>
        <w:rPr>
          <w:rFonts w:ascii="Comic Sans MS" w:hAnsi="Comic Sans MS"/>
          <w:sz w:val="24"/>
          <w:szCs w:val="24"/>
        </w:rPr>
        <w:t>W</w:t>
      </w:r>
      <w:r w:rsidRPr="001B2856">
        <w:rPr>
          <w:rFonts w:ascii="Comic Sans MS" w:hAnsi="Comic Sans MS"/>
          <w:sz w:val="24"/>
          <w:szCs w:val="24"/>
        </w:rPr>
        <w:t xml:space="preserve">hich is the carbon source and which is the carbon sink? </w:t>
      </w:r>
    </w:p>
    <w:p w:rsidR="001B2856" w:rsidRDefault="001B2856" w:rsidP="001B2856">
      <w:pPr>
        <w:pStyle w:val="ListParagraph"/>
        <w:rPr>
          <w:rFonts w:ascii="Comic Sans MS" w:hAnsi="Comic Sans MS"/>
          <w:sz w:val="24"/>
          <w:szCs w:val="24"/>
        </w:rPr>
      </w:pPr>
      <w:r>
        <w:rPr>
          <w:rFonts w:ascii="Comic Sans MS" w:hAnsi="Comic Sans MS"/>
          <w:sz w:val="24"/>
          <w:szCs w:val="24"/>
        </w:rPr>
        <w:t>______________________________________________________</w:t>
      </w:r>
    </w:p>
    <w:p w:rsidR="001B2856" w:rsidRDefault="001B2856" w:rsidP="001B2856">
      <w:pPr>
        <w:pStyle w:val="ListParagraph"/>
        <w:rPr>
          <w:rFonts w:ascii="Comic Sans MS" w:hAnsi="Comic Sans MS"/>
          <w:sz w:val="24"/>
          <w:szCs w:val="24"/>
        </w:rPr>
      </w:pPr>
    </w:p>
    <w:p w:rsidR="001B2856" w:rsidRDefault="00E33BD2" w:rsidP="001B2856">
      <w:pPr>
        <w:pStyle w:val="ListParagraph"/>
        <w:numPr>
          <w:ilvl w:val="0"/>
          <w:numId w:val="4"/>
        </w:numPr>
        <w:rPr>
          <w:rFonts w:ascii="Comic Sans MS" w:hAnsi="Comic Sans MS"/>
          <w:sz w:val="24"/>
          <w:szCs w:val="24"/>
        </w:rPr>
      </w:pPr>
      <w:r>
        <w:rPr>
          <w:rFonts w:ascii="Comic Sans MS" w:hAnsi="Comic Sans MS"/>
          <w:sz w:val="24"/>
          <w:szCs w:val="24"/>
        </w:rPr>
        <w:t>What do they mean by carbon reservoirs?</w:t>
      </w:r>
    </w:p>
    <w:p w:rsidR="00E33BD2" w:rsidRDefault="00E33BD2" w:rsidP="00E33BD2">
      <w:pPr>
        <w:pStyle w:val="ListParagraph"/>
        <w:rPr>
          <w:rFonts w:ascii="Comic Sans MS" w:hAnsi="Comic Sans MS"/>
          <w:sz w:val="24"/>
          <w:szCs w:val="24"/>
        </w:rPr>
      </w:pPr>
      <w:r>
        <w:rPr>
          <w:rFonts w:ascii="Comic Sans MS" w:hAnsi="Comic Sans MS"/>
          <w:sz w:val="24"/>
          <w:szCs w:val="24"/>
        </w:rPr>
        <w:t>_______________________________________________________</w:t>
      </w:r>
    </w:p>
    <w:p w:rsidR="00E33BD2" w:rsidRPr="001B2856" w:rsidRDefault="00E33BD2" w:rsidP="00E33BD2">
      <w:pPr>
        <w:pStyle w:val="ListParagraph"/>
        <w:rPr>
          <w:rFonts w:ascii="Comic Sans MS" w:hAnsi="Comic Sans MS"/>
          <w:sz w:val="24"/>
          <w:szCs w:val="24"/>
        </w:rPr>
      </w:pPr>
    </w:p>
    <w:p w:rsidR="001B2856" w:rsidRDefault="00E33BD2" w:rsidP="00E33BD2">
      <w:pPr>
        <w:pStyle w:val="ListParagraph"/>
        <w:numPr>
          <w:ilvl w:val="0"/>
          <w:numId w:val="4"/>
        </w:numPr>
        <w:rPr>
          <w:rFonts w:ascii="Comic Sans MS" w:hAnsi="Comic Sans MS"/>
          <w:sz w:val="24"/>
          <w:szCs w:val="24"/>
        </w:rPr>
      </w:pPr>
      <w:r>
        <w:rPr>
          <w:rFonts w:ascii="Comic Sans MS" w:hAnsi="Comic Sans MS"/>
          <w:sz w:val="24"/>
          <w:szCs w:val="24"/>
        </w:rPr>
        <w:t>Which reservoir is storing the most carbon?  Give values from figure 7.3</w:t>
      </w:r>
    </w:p>
    <w:p w:rsidR="00E33BD2" w:rsidRDefault="00E33BD2" w:rsidP="00E33BD2">
      <w:pPr>
        <w:pStyle w:val="ListParagraph"/>
        <w:rPr>
          <w:rFonts w:ascii="Comic Sans MS" w:hAnsi="Comic Sans MS"/>
          <w:sz w:val="24"/>
          <w:szCs w:val="24"/>
        </w:rPr>
      </w:pPr>
      <w:r>
        <w:rPr>
          <w:rFonts w:ascii="Comic Sans MS" w:hAnsi="Comic Sans MS"/>
          <w:sz w:val="24"/>
          <w:szCs w:val="24"/>
        </w:rPr>
        <w:t>______________________________________________________</w:t>
      </w:r>
    </w:p>
    <w:p w:rsidR="00E33BD2" w:rsidRDefault="00E33BD2" w:rsidP="00E33BD2">
      <w:pPr>
        <w:pStyle w:val="ListParagraph"/>
        <w:numPr>
          <w:ilvl w:val="0"/>
          <w:numId w:val="4"/>
        </w:numPr>
        <w:rPr>
          <w:rFonts w:ascii="Comic Sans MS" w:hAnsi="Comic Sans MS"/>
          <w:sz w:val="24"/>
          <w:szCs w:val="24"/>
        </w:rPr>
      </w:pPr>
      <w:r>
        <w:rPr>
          <w:rFonts w:ascii="Comic Sans MS" w:hAnsi="Comic Sans MS"/>
          <w:sz w:val="24"/>
          <w:szCs w:val="24"/>
        </w:rPr>
        <w:t xml:space="preserve">Explain why you think the highest storage is in this location? </w:t>
      </w:r>
    </w:p>
    <w:p w:rsidR="00E33BD2" w:rsidRDefault="00E33BD2" w:rsidP="00E33BD2">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E33BD2" w:rsidRDefault="00E33BD2" w:rsidP="00E33BD2">
      <w:pPr>
        <w:rPr>
          <w:rFonts w:ascii="Comic Sans MS" w:hAnsi="Comic Sans MS"/>
          <w:sz w:val="24"/>
          <w:szCs w:val="24"/>
        </w:rPr>
      </w:pPr>
    </w:p>
    <w:p w:rsidR="00E33BD2" w:rsidRDefault="00E33BD2" w:rsidP="00E33BD2">
      <w:pPr>
        <w:rPr>
          <w:rFonts w:ascii="Comic Sans MS" w:hAnsi="Comic Sans MS"/>
          <w:sz w:val="24"/>
          <w:szCs w:val="24"/>
        </w:rPr>
      </w:pPr>
      <w:r>
        <w:rPr>
          <w:rFonts w:ascii="Comic Sans MS" w:hAnsi="Comic Sans MS"/>
          <w:sz w:val="24"/>
          <w:szCs w:val="24"/>
        </w:rPr>
        <w:lastRenderedPageBreak/>
        <w:t>Go to Tab “APPLET”</w:t>
      </w:r>
    </w:p>
    <w:tbl>
      <w:tblPr>
        <w:tblStyle w:val="TableGrid"/>
        <w:tblW w:w="0" w:type="auto"/>
        <w:tblLook w:val="04A0"/>
      </w:tblPr>
      <w:tblGrid>
        <w:gridCol w:w="4788"/>
        <w:gridCol w:w="4788"/>
      </w:tblGrid>
      <w:tr w:rsidR="00E33BD2" w:rsidTr="00E33BD2">
        <w:tc>
          <w:tcPr>
            <w:tcW w:w="4788" w:type="dxa"/>
          </w:tcPr>
          <w:p w:rsidR="00E33BD2" w:rsidRDefault="00E33BD2" w:rsidP="00E33BD2">
            <w:pPr>
              <w:jc w:val="center"/>
              <w:rPr>
                <w:rFonts w:ascii="Comic Sans MS" w:hAnsi="Comic Sans MS"/>
                <w:sz w:val="24"/>
                <w:szCs w:val="24"/>
              </w:rPr>
            </w:pPr>
            <w:r>
              <w:rPr>
                <w:rFonts w:ascii="Comic Sans MS" w:hAnsi="Comic Sans MS"/>
                <w:sz w:val="24"/>
                <w:szCs w:val="24"/>
              </w:rPr>
              <w:t>Question</w:t>
            </w:r>
          </w:p>
        </w:tc>
        <w:tc>
          <w:tcPr>
            <w:tcW w:w="4788" w:type="dxa"/>
          </w:tcPr>
          <w:p w:rsidR="00E33BD2" w:rsidRDefault="00E33BD2" w:rsidP="00E33BD2">
            <w:pPr>
              <w:jc w:val="center"/>
              <w:rPr>
                <w:rFonts w:ascii="Comic Sans MS" w:hAnsi="Comic Sans MS"/>
                <w:sz w:val="24"/>
                <w:szCs w:val="24"/>
              </w:rPr>
            </w:pPr>
            <w:r>
              <w:rPr>
                <w:rFonts w:ascii="Comic Sans MS" w:hAnsi="Comic Sans MS"/>
                <w:sz w:val="24"/>
                <w:szCs w:val="24"/>
              </w:rPr>
              <w:t>Answers (use Applet and tabs)</w:t>
            </w:r>
          </w:p>
        </w:tc>
      </w:tr>
      <w:tr w:rsidR="00E33BD2" w:rsidTr="00E33BD2">
        <w:tc>
          <w:tcPr>
            <w:tcW w:w="4788" w:type="dxa"/>
          </w:tcPr>
          <w:p w:rsidR="00E33BD2" w:rsidRDefault="00E33BD2" w:rsidP="00E33BD2">
            <w:pPr>
              <w:rPr>
                <w:rFonts w:ascii="Comic Sans MS" w:hAnsi="Comic Sans MS"/>
                <w:sz w:val="24"/>
                <w:szCs w:val="24"/>
              </w:rPr>
            </w:pPr>
            <w:r>
              <w:rPr>
                <w:rFonts w:ascii="Comic Sans MS" w:hAnsi="Comic Sans MS"/>
                <w:sz w:val="24"/>
                <w:szCs w:val="24"/>
              </w:rPr>
              <w:t xml:space="preserve">*Notice the box in the middle.  What is listed in the “sources” box?  These contribute carbon to our atmosphere. </w:t>
            </w:r>
          </w:p>
        </w:tc>
        <w:tc>
          <w:tcPr>
            <w:tcW w:w="4788" w:type="dxa"/>
          </w:tcPr>
          <w:p w:rsidR="00E33BD2" w:rsidRDefault="00E33BD2" w:rsidP="00E33BD2">
            <w:pPr>
              <w:rPr>
                <w:rFonts w:ascii="Comic Sans MS" w:hAnsi="Comic Sans MS"/>
                <w:sz w:val="24"/>
                <w:szCs w:val="24"/>
              </w:rPr>
            </w:pPr>
          </w:p>
        </w:tc>
      </w:tr>
      <w:tr w:rsidR="00E33BD2" w:rsidTr="00E33BD2">
        <w:tc>
          <w:tcPr>
            <w:tcW w:w="4788" w:type="dxa"/>
          </w:tcPr>
          <w:p w:rsidR="00E33BD2" w:rsidRDefault="00E33BD2" w:rsidP="00E33BD2">
            <w:pPr>
              <w:rPr>
                <w:rFonts w:ascii="Comic Sans MS" w:hAnsi="Comic Sans MS"/>
                <w:sz w:val="24"/>
                <w:szCs w:val="24"/>
              </w:rPr>
            </w:pPr>
            <w:r>
              <w:rPr>
                <w:rFonts w:ascii="Comic Sans MS" w:hAnsi="Comic Sans MS"/>
                <w:sz w:val="24"/>
                <w:szCs w:val="24"/>
              </w:rPr>
              <w:t>Source 1. _____________</w:t>
            </w:r>
          </w:p>
          <w:p w:rsidR="000C7F27" w:rsidRDefault="000C7F27" w:rsidP="000C7F27">
            <w:pPr>
              <w:pStyle w:val="ListParagraph"/>
              <w:numPr>
                <w:ilvl w:val="0"/>
                <w:numId w:val="8"/>
              </w:numPr>
              <w:rPr>
                <w:rFonts w:ascii="Comic Sans MS" w:hAnsi="Comic Sans MS"/>
                <w:sz w:val="24"/>
                <w:szCs w:val="24"/>
              </w:rPr>
            </w:pPr>
            <w:r>
              <w:rPr>
                <w:rFonts w:ascii="Comic Sans MS" w:hAnsi="Comic Sans MS"/>
                <w:sz w:val="24"/>
                <w:szCs w:val="24"/>
              </w:rPr>
              <w:t xml:space="preserve">What are fossil fuels? </w:t>
            </w:r>
          </w:p>
          <w:p w:rsidR="000C7F27" w:rsidRDefault="000C7F27" w:rsidP="000C7F27">
            <w:pPr>
              <w:pStyle w:val="ListParagraph"/>
              <w:numPr>
                <w:ilvl w:val="0"/>
                <w:numId w:val="8"/>
              </w:numPr>
              <w:rPr>
                <w:rFonts w:ascii="Comic Sans MS" w:hAnsi="Comic Sans MS"/>
                <w:sz w:val="24"/>
                <w:szCs w:val="24"/>
              </w:rPr>
            </w:pPr>
            <w:r>
              <w:rPr>
                <w:rFonts w:ascii="Comic Sans MS" w:hAnsi="Comic Sans MS"/>
                <w:sz w:val="24"/>
                <w:szCs w:val="24"/>
              </w:rPr>
              <w:t xml:space="preserve">How do fossil fuels form? </w:t>
            </w:r>
          </w:p>
          <w:p w:rsidR="000C7F27" w:rsidRPr="000C7F27" w:rsidRDefault="000C7F27" w:rsidP="000C7F27">
            <w:pPr>
              <w:pStyle w:val="ListParagraph"/>
              <w:numPr>
                <w:ilvl w:val="0"/>
                <w:numId w:val="8"/>
              </w:numPr>
              <w:rPr>
                <w:rFonts w:ascii="Comic Sans MS" w:hAnsi="Comic Sans MS"/>
                <w:sz w:val="24"/>
                <w:szCs w:val="24"/>
              </w:rPr>
            </w:pPr>
            <w:r>
              <w:rPr>
                <w:rFonts w:ascii="Comic Sans MS" w:hAnsi="Comic Sans MS"/>
                <w:sz w:val="24"/>
                <w:szCs w:val="24"/>
              </w:rPr>
              <w:t xml:space="preserve">How does the carbon found in those fossil fuels end up in the atmosphere? </w:t>
            </w:r>
          </w:p>
        </w:tc>
        <w:tc>
          <w:tcPr>
            <w:tcW w:w="4788" w:type="dxa"/>
          </w:tcPr>
          <w:p w:rsidR="00E33BD2" w:rsidRPr="00E33BD2" w:rsidRDefault="000C7F27" w:rsidP="00E33BD2">
            <w:pPr>
              <w:rPr>
                <w:rFonts w:ascii="Comic Sans MS" w:hAnsi="Comic Sans MS"/>
                <w:sz w:val="24"/>
                <w:szCs w:val="24"/>
              </w:rPr>
            </w:pPr>
            <w:proofErr w:type="gramStart"/>
            <w:r>
              <w:rPr>
                <w:rFonts w:ascii="Comic Sans MS" w:hAnsi="Comic Sans MS"/>
                <w:sz w:val="24"/>
                <w:szCs w:val="24"/>
              </w:rPr>
              <w:t>a</w:t>
            </w:r>
            <w:proofErr w:type="gramEnd"/>
            <w:r>
              <w:rPr>
                <w:rFonts w:ascii="Comic Sans MS" w:hAnsi="Comic Sans MS"/>
                <w:sz w:val="24"/>
                <w:szCs w:val="24"/>
              </w:rPr>
              <w:t>.</w:t>
            </w:r>
          </w:p>
          <w:p w:rsidR="00E33BD2" w:rsidRDefault="00E33BD2" w:rsidP="00E33BD2">
            <w:pPr>
              <w:rPr>
                <w:rFonts w:ascii="Comic Sans MS" w:hAnsi="Comic Sans MS"/>
                <w:sz w:val="24"/>
                <w:szCs w:val="24"/>
              </w:rPr>
            </w:pPr>
          </w:p>
          <w:p w:rsidR="000C7F27" w:rsidRDefault="000C7F27" w:rsidP="00E33BD2">
            <w:pPr>
              <w:rPr>
                <w:rFonts w:ascii="Comic Sans MS" w:hAnsi="Comic Sans MS"/>
                <w:sz w:val="24"/>
                <w:szCs w:val="24"/>
              </w:rPr>
            </w:pPr>
            <w:proofErr w:type="gramStart"/>
            <w:r>
              <w:rPr>
                <w:rFonts w:ascii="Comic Sans MS" w:hAnsi="Comic Sans MS"/>
                <w:sz w:val="24"/>
                <w:szCs w:val="24"/>
              </w:rPr>
              <w:t>b</w:t>
            </w:r>
            <w:proofErr w:type="gramEnd"/>
            <w:r>
              <w:rPr>
                <w:rFonts w:ascii="Comic Sans MS" w:hAnsi="Comic Sans MS"/>
                <w:sz w:val="24"/>
                <w:szCs w:val="24"/>
              </w:rPr>
              <w:t>.</w:t>
            </w:r>
          </w:p>
          <w:p w:rsidR="000C7F27" w:rsidRDefault="000C7F27" w:rsidP="00E33BD2">
            <w:pPr>
              <w:rPr>
                <w:rFonts w:ascii="Comic Sans MS" w:hAnsi="Comic Sans MS"/>
                <w:sz w:val="24"/>
                <w:szCs w:val="24"/>
              </w:rPr>
            </w:pPr>
          </w:p>
          <w:p w:rsidR="000C7F27" w:rsidRPr="000C7F27" w:rsidRDefault="000C7F27" w:rsidP="000C7F27">
            <w:pPr>
              <w:rPr>
                <w:rFonts w:ascii="Comic Sans MS" w:hAnsi="Comic Sans MS"/>
                <w:sz w:val="24"/>
                <w:szCs w:val="24"/>
              </w:rPr>
            </w:pPr>
            <w:r>
              <w:rPr>
                <w:rFonts w:ascii="Comic Sans MS" w:hAnsi="Comic Sans MS"/>
                <w:sz w:val="24"/>
                <w:szCs w:val="24"/>
              </w:rPr>
              <w:t>c.</w:t>
            </w:r>
          </w:p>
        </w:tc>
      </w:tr>
      <w:tr w:rsidR="00E33BD2" w:rsidTr="00E33BD2">
        <w:tc>
          <w:tcPr>
            <w:tcW w:w="4788" w:type="dxa"/>
          </w:tcPr>
          <w:p w:rsidR="000C7F27" w:rsidRDefault="000C7F27" w:rsidP="00E33BD2">
            <w:pPr>
              <w:rPr>
                <w:rFonts w:ascii="Comic Sans MS" w:hAnsi="Comic Sans MS"/>
                <w:sz w:val="24"/>
                <w:szCs w:val="24"/>
              </w:rPr>
            </w:pPr>
            <w:r>
              <w:rPr>
                <w:rFonts w:ascii="Comic Sans MS" w:hAnsi="Comic Sans MS"/>
                <w:sz w:val="24"/>
                <w:szCs w:val="24"/>
              </w:rPr>
              <w:t xml:space="preserve">Land use is an additional source of carbon.  The applet shows a forest burning.  </w:t>
            </w:r>
          </w:p>
          <w:p w:rsidR="00E33BD2" w:rsidRDefault="000C7F27" w:rsidP="00E33BD2">
            <w:pPr>
              <w:rPr>
                <w:rFonts w:ascii="Comic Sans MS" w:hAnsi="Comic Sans MS"/>
                <w:sz w:val="24"/>
                <w:szCs w:val="24"/>
              </w:rPr>
            </w:pPr>
            <w:r>
              <w:rPr>
                <w:rFonts w:ascii="Comic Sans MS" w:hAnsi="Comic Sans MS"/>
                <w:sz w:val="24"/>
                <w:szCs w:val="24"/>
              </w:rPr>
              <w:t>d. What does a burning forest have to do with an increase of carbon in our atmosphere?  **click on “land use” tab at top of page to ready more</w:t>
            </w:r>
          </w:p>
        </w:tc>
        <w:tc>
          <w:tcPr>
            <w:tcW w:w="4788" w:type="dxa"/>
          </w:tcPr>
          <w:p w:rsidR="00E33BD2" w:rsidRPr="000C7F27" w:rsidRDefault="000C7F27" w:rsidP="000C7F27">
            <w:pPr>
              <w:rPr>
                <w:rFonts w:ascii="Comic Sans MS" w:hAnsi="Comic Sans MS"/>
                <w:sz w:val="24"/>
                <w:szCs w:val="24"/>
              </w:rPr>
            </w:pPr>
            <w:r>
              <w:rPr>
                <w:rFonts w:ascii="Comic Sans MS" w:hAnsi="Comic Sans MS"/>
                <w:sz w:val="24"/>
                <w:szCs w:val="24"/>
              </w:rPr>
              <w:t>d.</w:t>
            </w:r>
          </w:p>
        </w:tc>
      </w:tr>
      <w:tr w:rsidR="000C7F27" w:rsidTr="00E33BD2">
        <w:tc>
          <w:tcPr>
            <w:tcW w:w="4788" w:type="dxa"/>
          </w:tcPr>
          <w:p w:rsidR="000C7F27" w:rsidRDefault="000C7F27" w:rsidP="00E33BD2">
            <w:pPr>
              <w:rPr>
                <w:rFonts w:ascii="Comic Sans MS" w:hAnsi="Comic Sans MS"/>
                <w:sz w:val="24"/>
                <w:szCs w:val="24"/>
              </w:rPr>
            </w:pPr>
            <w:r>
              <w:rPr>
                <w:rFonts w:ascii="Comic Sans MS" w:hAnsi="Comic Sans MS"/>
                <w:sz w:val="24"/>
                <w:szCs w:val="24"/>
              </w:rPr>
              <w:t xml:space="preserve">A carbon sink is the way that Earth can absorb and hold some of the carbon from the atmosphere. </w:t>
            </w:r>
          </w:p>
        </w:tc>
        <w:tc>
          <w:tcPr>
            <w:tcW w:w="4788" w:type="dxa"/>
          </w:tcPr>
          <w:p w:rsidR="000C7F27" w:rsidRDefault="000C7F27" w:rsidP="000C7F27">
            <w:pPr>
              <w:rPr>
                <w:rFonts w:ascii="Comic Sans MS" w:hAnsi="Comic Sans MS"/>
                <w:sz w:val="24"/>
                <w:szCs w:val="24"/>
              </w:rPr>
            </w:pPr>
          </w:p>
        </w:tc>
      </w:tr>
      <w:tr w:rsidR="000C7F27" w:rsidTr="00E33BD2">
        <w:tc>
          <w:tcPr>
            <w:tcW w:w="4788" w:type="dxa"/>
          </w:tcPr>
          <w:p w:rsidR="000C7F27" w:rsidRPr="000C7F27" w:rsidRDefault="000C7F27" w:rsidP="000C7F27">
            <w:pPr>
              <w:rPr>
                <w:rFonts w:ascii="Comic Sans MS" w:hAnsi="Comic Sans MS"/>
                <w:sz w:val="24"/>
                <w:szCs w:val="24"/>
              </w:rPr>
            </w:pPr>
            <w:r>
              <w:rPr>
                <w:rFonts w:ascii="Comic Sans MS" w:hAnsi="Comic Sans MS"/>
                <w:sz w:val="24"/>
                <w:szCs w:val="24"/>
              </w:rPr>
              <w:t xml:space="preserve">e. </w:t>
            </w:r>
            <w:r w:rsidRPr="000C7F27">
              <w:rPr>
                <w:rFonts w:ascii="Comic Sans MS" w:hAnsi="Comic Sans MS"/>
                <w:sz w:val="24"/>
                <w:szCs w:val="24"/>
              </w:rPr>
              <w:t xml:space="preserve">If “ocean uptake” is a sink for carbon, where do you think some of the carbon is being absorbed to or held? </w:t>
            </w:r>
          </w:p>
        </w:tc>
        <w:tc>
          <w:tcPr>
            <w:tcW w:w="4788" w:type="dxa"/>
          </w:tcPr>
          <w:p w:rsidR="000C7F27" w:rsidRDefault="000C7F27" w:rsidP="000C7F27">
            <w:pPr>
              <w:rPr>
                <w:rFonts w:ascii="Comic Sans MS" w:hAnsi="Comic Sans MS"/>
                <w:sz w:val="24"/>
                <w:szCs w:val="24"/>
              </w:rPr>
            </w:pPr>
            <w:proofErr w:type="gramStart"/>
            <w:r>
              <w:rPr>
                <w:rFonts w:ascii="Comic Sans MS" w:hAnsi="Comic Sans MS"/>
                <w:sz w:val="24"/>
                <w:szCs w:val="24"/>
              </w:rPr>
              <w:t>e</w:t>
            </w:r>
            <w:proofErr w:type="gramEnd"/>
            <w:r>
              <w:rPr>
                <w:rFonts w:ascii="Comic Sans MS" w:hAnsi="Comic Sans MS"/>
                <w:sz w:val="24"/>
                <w:szCs w:val="24"/>
              </w:rPr>
              <w:t>.</w:t>
            </w: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p>
        </w:tc>
      </w:tr>
      <w:tr w:rsidR="000C7F27" w:rsidTr="00E33BD2">
        <w:tc>
          <w:tcPr>
            <w:tcW w:w="4788" w:type="dxa"/>
          </w:tcPr>
          <w:p w:rsidR="000C7F27" w:rsidRDefault="000C7F27" w:rsidP="000C7F27">
            <w:pPr>
              <w:rPr>
                <w:rFonts w:ascii="Comic Sans MS" w:hAnsi="Comic Sans MS"/>
                <w:sz w:val="24"/>
                <w:szCs w:val="24"/>
              </w:rPr>
            </w:pPr>
            <w:r>
              <w:rPr>
                <w:rFonts w:ascii="Comic Sans MS" w:hAnsi="Comic Sans MS"/>
                <w:sz w:val="24"/>
                <w:szCs w:val="24"/>
              </w:rPr>
              <w:t>f. What does “land uptake” mean?</w:t>
            </w:r>
          </w:p>
          <w:p w:rsidR="000C7F27" w:rsidRDefault="000C7F27" w:rsidP="000C7F27">
            <w:pPr>
              <w:rPr>
                <w:rFonts w:ascii="Comic Sans MS" w:hAnsi="Comic Sans MS"/>
                <w:sz w:val="24"/>
                <w:szCs w:val="24"/>
              </w:rPr>
            </w:pPr>
            <w:r>
              <w:rPr>
                <w:rFonts w:ascii="Comic Sans MS" w:hAnsi="Comic Sans MS"/>
                <w:sz w:val="24"/>
                <w:szCs w:val="24"/>
              </w:rPr>
              <w:t>** use the tab above to help.</w:t>
            </w:r>
          </w:p>
          <w:p w:rsidR="000C7F27" w:rsidRDefault="000C7F27" w:rsidP="000C7F27">
            <w:pPr>
              <w:rPr>
                <w:rFonts w:ascii="Comic Sans MS" w:hAnsi="Comic Sans MS"/>
                <w:sz w:val="24"/>
                <w:szCs w:val="24"/>
              </w:rPr>
            </w:pPr>
            <w:r>
              <w:rPr>
                <w:rFonts w:ascii="Comic Sans MS" w:hAnsi="Comic Sans MS"/>
                <w:sz w:val="24"/>
                <w:szCs w:val="24"/>
              </w:rPr>
              <w:t xml:space="preserve">g. Where in the biosphere is some of the carbon absorbed and held? </w:t>
            </w:r>
          </w:p>
        </w:tc>
        <w:tc>
          <w:tcPr>
            <w:tcW w:w="4788" w:type="dxa"/>
          </w:tcPr>
          <w:p w:rsidR="000C7F27" w:rsidRDefault="000C7F27" w:rsidP="000C7F27">
            <w:pPr>
              <w:rPr>
                <w:rFonts w:ascii="Comic Sans MS" w:hAnsi="Comic Sans MS"/>
                <w:sz w:val="24"/>
                <w:szCs w:val="24"/>
              </w:rPr>
            </w:pPr>
            <w:proofErr w:type="gramStart"/>
            <w:r>
              <w:rPr>
                <w:rFonts w:ascii="Comic Sans MS" w:hAnsi="Comic Sans MS"/>
                <w:sz w:val="24"/>
                <w:szCs w:val="24"/>
              </w:rPr>
              <w:t>f</w:t>
            </w:r>
            <w:proofErr w:type="gramEnd"/>
            <w:r>
              <w:rPr>
                <w:rFonts w:ascii="Comic Sans MS" w:hAnsi="Comic Sans MS"/>
                <w:sz w:val="24"/>
                <w:szCs w:val="24"/>
              </w:rPr>
              <w:t>.</w:t>
            </w: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r>
              <w:rPr>
                <w:rFonts w:ascii="Comic Sans MS" w:hAnsi="Comic Sans MS"/>
                <w:sz w:val="24"/>
                <w:szCs w:val="24"/>
              </w:rPr>
              <w:t xml:space="preserve">g. </w:t>
            </w: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p>
        </w:tc>
      </w:tr>
    </w:tbl>
    <w:p w:rsidR="00E33BD2" w:rsidRDefault="00E33BD2" w:rsidP="00E33BD2">
      <w:pPr>
        <w:rPr>
          <w:rFonts w:ascii="Comic Sans MS" w:hAnsi="Comic Sans MS"/>
          <w:sz w:val="24"/>
          <w:szCs w:val="24"/>
        </w:rPr>
      </w:pPr>
    </w:p>
    <w:p w:rsidR="000C7F27" w:rsidRDefault="000C7F27" w:rsidP="000C7F27">
      <w:pPr>
        <w:pStyle w:val="ListParagraph"/>
        <w:numPr>
          <w:ilvl w:val="0"/>
          <w:numId w:val="4"/>
        </w:numPr>
        <w:rPr>
          <w:rFonts w:ascii="Comic Sans MS" w:hAnsi="Comic Sans MS"/>
          <w:sz w:val="24"/>
          <w:szCs w:val="24"/>
        </w:rPr>
      </w:pPr>
      <w:r>
        <w:rPr>
          <w:rFonts w:ascii="Comic Sans MS" w:hAnsi="Comic Sans MS"/>
          <w:sz w:val="24"/>
          <w:szCs w:val="24"/>
        </w:rPr>
        <w:t xml:space="preserve">Under the “sinks box you will find the “Control” box.  Click on the Celsius button.  Look at the graph on the right side of the page.  You will see the axis change from Fahrenheit to </w:t>
      </w:r>
      <w:proofErr w:type="spellStart"/>
      <w:r>
        <w:rPr>
          <w:rFonts w:ascii="Comic Sans MS" w:hAnsi="Comic Sans MS"/>
          <w:sz w:val="24"/>
          <w:szCs w:val="24"/>
        </w:rPr>
        <w:t>Celcius</w:t>
      </w:r>
      <w:proofErr w:type="spellEnd"/>
      <w:r>
        <w:rPr>
          <w:rFonts w:ascii="Comic Sans MS" w:hAnsi="Comic Sans MS"/>
          <w:sz w:val="24"/>
          <w:szCs w:val="24"/>
        </w:rPr>
        <w:t>.  Now change it back to Fahrenheit.</w:t>
      </w:r>
    </w:p>
    <w:p w:rsidR="000C7F27" w:rsidRDefault="000C7F27" w:rsidP="000C7F27">
      <w:pPr>
        <w:pStyle w:val="ListParagraph"/>
        <w:numPr>
          <w:ilvl w:val="0"/>
          <w:numId w:val="4"/>
        </w:numPr>
        <w:rPr>
          <w:rFonts w:ascii="Comic Sans MS" w:hAnsi="Comic Sans MS"/>
          <w:sz w:val="24"/>
          <w:szCs w:val="24"/>
        </w:rPr>
      </w:pPr>
      <w:r>
        <w:rPr>
          <w:rFonts w:ascii="Comic Sans MS" w:hAnsi="Comic Sans MS"/>
          <w:sz w:val="24"/>
          <w:szCs w:val="24"/>
        </w:rPr>
        <w:t xml:space="preserve">Look at BOTH graphs.  Fill in the table on the next page. </w:t>
      </w:r>
    </w:p>
    <w:p w:rsidR="000C7F27" w:rsidRDefault="000C7F27" w:rsidP="000C7F27">
      <w:pPr>
        <w:rPr>
          <w:rFonts w:ascii="Comic Sans MS" w:hAnsi="Comic Sans MS"/>
          <w:sz w:val="24"/>
          <w:szCs w:val="24"/>
        </w:rPr>
      </w:pPr>
    </w:p>
    <w:p w:rsidR="000C7F27" w:rsidRDefault="000C7F27" w:rsidP="000C7F27">
      <w:pPr>
        <w:rPr>
          <w:rFonts w:ascii="Comic Sans MS" w:hAnsi="Comic Sans MS"/>
          <w:sz w:val="24"/>
          <w:szCs w:val="24"/>
        </w:rPr>
      </w:pPr>
    </w:p>
    <w:tbl>
      <w:tblPr>
        <w:tblStyle w:val="TableGrid"/>
        <w:tblW w:w="0" w:type="auto"/>
        <w:tblLook w:val="04A0"/>
      </w:tblPr>
      <w:tblGrid>
        <w:gridCol w:w="2628"/>
        <w:gridCol w:w="3510"/>
        <w:gridCol w:w="3438"/>
      </w:tblGrid>
      <w:tr w:rsidR="000C7F27" w:rsidTr="000C7F27">
        <w:tc>
          <w:tcPr>
            <w:tcW w:w="2628" w:type="dxa"/>
          </w:tcPr>
          <w:p w:rsidR="000C7F27" w:rsidRDefault="000C7F27" w:rsidP="000C7F27">
            <w:pPr>
              <w:rPr>
                <w:rFonts w:ascii="Comic Sans MS" w:hAnsi="Comic Sans MS"/>
                <w:sz w:val="24"/>
                <w:szCs w:val="24"/>
              </w:rPr>
            </w:pPr>
          </w:p>
        </w:tc>
        <w:tc>
          <w:tcPr>
            <w:tcW w:w="3510" w:type="dxa"/>
          </w:tcPr>
          <w:p w:rsidR="000C7F27" w:rsidRDefault="000C7F27" w:rsidP="000C7F27">
            <w:pPr>
              <w:rPr>
                <w:rFonts w:ascii="Comic Sans MS" w:hAnsi="Comic Sans MS"/>
                <w:sz w:val="24"/>
                <w:szCs w:val="24"/>
              </w:rPr>
            </w:pPr>
            <w:r>
              <w:rPr>
                <w:rFonts w:ascii="Comic Sans MS" w:hAnsi="Comic Sans MS"/>
                <w:sz w:val="24"/>
                <w:szCs w:val="24"/>
              </w:rPr>
              <w:t>Graph on left side of page</w:t>
            </w:r>
          </w:p>
        </w:tc>
        <w:tc>
          <w:tcPr>
            <w:tcW w:w="3438" w:type="dxa"/>
          </w:tcPr>
          <w:p w:rsidR="000C7F27" w:rsidRDefault="000C7F27" w:rsidP="000C7F27">
            <w:pPr>
              <w:rPr>
                <w:rFonts w:ascii="Comic Sans MS" w:hAnsi="Comic Sans MS"/>
                <w:sz w:val="24"/>
                <w:szCs w:val="24"/>
              </w:rPr>
            </w:pPr>
            <w:r>
              <w:rPr>
                <w:rFonts w:ascii="Comic Sans MS" w:hAnsi="Comic Sans MS"/>
                <w:sz w:val="24"/>
                <w:szCs w:val="24"/>
              </w:rPr>
              <w:t>Graph on right side of page</w:t>
            </w:r>
          </w:p>
        </w:tc>
      </w:tr>
      <w:tr w:rsidR="000C7F27" w:rsidTr="000C7F27">
        <w:tc>
          <w:tcPr>
            <w:tcW w:w="2628" w:type="dxa"/>
          </w:tcPr>
          <w:p w:rsidR="000C7F27" w:rsidRDefault="000C7F27" w:rsidP="000C7F27">
            <w:pPr>
              <w:rPr>
                <w:rFonts w:ascii="Comic Sans MS" w:hAnsi="Comic Sans MS"/>
                <w:sz w:val="24"/>
                <w:szCs w:val="24"/>
              </w:rPr>
            </w:pPr>
            <w:r>
              <w:rPr>
                <w:rFonts w:ascii="Comic Sans MS" w:hAnsi="Comic Sans MS"/>
                <w:sz w:val="24"/>
                <w:szCs w:val="24"/>
              </w:rPr>
              <w:t>What is the title of the graph?</w:t>
            </w:r>
          </w:p>
        </w:tc>
        <w:tc>
          <w:tcPr>
            <w:tcW w:w="3510" w:type="dxa"/>
          </w:tcPr>
          <w:p w:rsidR="000C7F27" w:rsidRDefault="000C7F27" w:rsidP="000C7F27">
            <w:pPr>
              <w:rPr>
                <w:rFonts w:ascii="Comic Sans MS" w:hAnsi="Comic Sans MS"/>
                <w:sz w:val="24"/>
                <w:szCs w:val="24"/>
              </w:rPr>
            </w:pPr>
          </w:p>
        </w:tc>
        <w:tc>
          <w:tcPr>
            <w:tcW w:w="3438" w:type="dxa"/>
          </w:tcPr>
          <w:p w:rsidR="000C7F27" w:rsidRDefault="000C7F27" w:rsidP="000C7F27">
            <w:pPr>
              <w:rPr>
                <w:rFonts w:ascii="Comic Sans MS" w:hAnsi="Comic Sans MS"/>
                <w:sz w:val="24"/>
                <w:szCs w:val="24"/>
              </w:rPr>
            </w:pPr>
          </w:p>
        </w:tc>
      </w:tr>
      <w:tr w:rsidR="000C7F27" w:rsidTr="000C7F27">
        <w:tc>
          <w:tcPr>
            <w:tcW w:w="2628" w:type="dxa"/>
          </w:tcPr>
          <w:p w:rsidR="000C7F27" w:rsidRDefault="000C7F27" w:rsidP="000C7F27">
            <w:pPr>
              <w:rPr>
                <w:rFonts w:ascii="Comic Sans MS" w:hAnsi="Comic Sans MS"/>
                <w:sz w:val="24"/>
                <w:szCs w:val="24"/>
              </w:rPr>
            </w:pPr>
            <w:r>
              <w:rPr>
                <w:rFonts w:ascii="Comic Sans MS" w:hAnsi="Comic Sans MS"/>
                <w:sz w:val="24"/>
                <w:szCs w:val="24"/>
              </w:rPr>
              <w:t>What information is found on the x axis?</w:t>
            </w:r>
          </w:p>
        </w:tc>
        <w:tc>
          <w:tcPr>
            <w:tcW w:w="3510" w:type="dxa"/>
          </w:tcPr>
          <w:p w:rsidR="000C7F27" w:rsidRDefault="000C7F27" w:rsidP="000C7F27">
            <w:pPr>
              <w:rPr>
                <w:rFonts w:ascii="Comic Sans MS" w:hAnsi="Comic Sans MS"/>
                <w:sz w:val="24"/>
                <w:szCs w:val="24"/>
              </w:rPr>
            </w:pPr>
          </w:p>
        </w:tc>
        <w:tc>
          <w:tcPr>
            <w:tcW w:w="3438" w:type="dxa"/>
          </w:tcPr>
          <w:p w:rsidR="000C7F27" w:rsidRDefault="000C7F27" w:rsidP="000C7F27">
            <w:pPr>
              <w:rPr>
                <w:rFonts w:ascii="Comic Sans MS" w:hAnsi="Comic Sans MS"/>
                <w:sz w:val="24"/>
                <w:szCs w:val="24"/>
              </w:rPr>
            </w:pPr>
          </w:p>
        </w:tc>
      </w:tr>
      <w:tr w:rsidR="000C7F27" w:rsidTr="000C7F27">
        <w:tc>
          <w:tcPr>
            <w:tcW w:w="2628" w:type="dxa"/>
          </w:tcPr>
          <w:p w:rsidR="000C7F27" w:rsidRDefault="000C7F27" w:rsidP="000C7F27">
            <w:pPr>
              <w:rPr>
                <w:rFonts w:ascii="Comic Sans MS" w:hAnsi="Comic Sans MS"/>
                <w:sz w:val="24"/>
                <w:szCs w:val="24"/>
              </w:rPr>
            </w:pPr>
            <w:r>
              <w:rPr>
                <w:rFonts w:ascii="Comic Sans MS" w:hAnsi="Comic Sans MS"/>
                <w:sz w:val="24"/>
                <w:szCs w:val="24"/>
              </w:rPr>
              <w:t xml:space="preserve">What information is found on the Y axis? </w:t>
            </w:r>
          </w:p>
        </w:tc>
        <w:tc>
          <w:tcPr>
            <w:tcW w:w="3510" w:type="dxa"/>
          </w:tcPr>
          <w:p w:rsidR="000C7F27" w:rsidRDefault="000C7F27" w:rsidP="000C7F27">
            <w:pPr>
              <w:rPr>
                <w:rFonts w:ascii="Comic Sans MS" w:hAnsi="Comic Sans MS"/>
                <w:sz w:val="24"/>
                <w:szCs w:val="24"/>
              </w:rPr>
            </w:pPr>
          </w:p>
        </w:tc>
        <w:tc>
          <w:tcPr>
            <w:tcW w:w="3438" w:type="dxa"/>
          </w:tcPr>
          <w:p w:rsidR="000C7F27" w:rsidRDefault="000C7F27" w:rsidP="000C7F27">
            <w:pPr>
              <w:rPr>
                <w:rFonts w:ascii="Comic Sans MS" w:hAnsi="Comic Sans MS"/>
                <w:sz w:val="24"/>
                <w:szCs w:val="24"/>
              </w:rPr>
            </w:pPr>
          </w:p>
        </w:tc>
      </w:tr>
      <w:tr w:rsidR="000C7F27" w:rsidTr="000C7F27">
        <w:tc>
          <w:tcPr>
            <w:tcW w:w="2628" w:type="dxa"/>
          </w:tcPr>
          <w:p w:rsidR="000C7F27" w:rsidRDefault="000C7F27" w:rsidP="000C7F27">
            <w:pPr>
              <w:rPr>
                <w:rFonts w:ascii="Comic Sans MS" w:hAnsi="Comic Sans MS"/>
                <w:sz w:val="24"/>
                <w:szCs w:val="24"/>
              </w:rPr>
            </w:pPr>
          </w:p>
        </w:tc>
        <w:tc>
          <w:tcPr>
            <w:tcW w:w="3510" w:type="dxa"/>
          </w:tcPr>
          <w:p w:rsidR="000C7F27" w:rsidRDefault="000C7F27" w:rsidP="000C7F27">
            <w:pPr>
              <w:rPr>
                <w:rFonts w:ascii="Comic Sans MS" w:hAnsi="Comic Sans MS"/>
                <w:sz w:val="24"/>
                <w:szCs w:val="24"/>
              </w:rPr>
            </w:pPr>
          </w:p>
        </w:tc>
        <w:tc>
          <w:tcPr>
            <w:tcW w:w="3438" w:type="dxa"/>
          </w:tcPr>
          <w:p w:rsidR="000C7F27" w:rsidRDefault="000C7F27" w:rsidP="000C7F27">
            <w:pPr>
              <w:rPr>
                <w:rFonts w:ascii="Comic Sans MS" w:hAnsi="Comic Sans MS"/>
                <w:sz w:val="24"/>
                <w:szCs w:val="24"/>
              </w:rPr>
            </w:pPr>
          </w:p>
        </w:tc>
      </w:tr>
    </w:tbl>
    <w:p w:rsidR="000C7F27" w:rsidRDefault="000C7F27" w:rsidP="000C7F27">
      <w:pPr>
        <w:rPr>
          <w:rFonts w:ascii="Comic Sans MS" w:hAnsi="Comic Sans MS"/>
          <w:sz w:val="24"/>
          <w:szCs w:val="24"/>
        </w:rPr>
      </w:pPr>
    </w:p>
    <w:p w:rsidR="000C7F27" w:rsidRPr="00476B6D" w:rsidRDefault="000C7F27" w:rsidP="000C7F27">
      <w:pPr>
        <w:pStyle w:val="ListParagraph"/>
        <w:numPr>
          <w:ilvl w:val="0"/>
          <w:numId w:val="4"/>
        </w:numPr>
        <w:rPr>
          <w:rFonts w:ascii="Comic Sans MS" w:hAnsi="Comic Sans MS"/>
          <w:b/>
          <w:sz w:val="24"/>
          <w:szCs w:val="24"/>
        </w:rPr>
      </w:pPr>
      <w:r>
        <w:rPr>
          <w:rFonts w:ascii="Comic Sans MS" w:hAnsi="Comic Sans MS"/>
          <w:sz w:val="24"/>
          <w:szCs w:val="24"/>
        </w:rPr>
        <w:t xml:space="preserve">Click on </w:t>
      </w:r>
      <w:r w:rsidRPr="00476B6D">
        <w:rPr>
          <w:rFonts w:ascii="Comic Sans MS" w:hAnsi="Comic Sans MS"/>
          <w:b/>
          <w:sz w:val="24"/>
          <w:szCs w:val="24"/>
        </w:rPr>
        <w:t>Sources: Fossil Fuels</w:t>
      </w:r>
    </w:p>
    <w:p w:rsidR="000C7F27" w:rsidRDefault="000C7F27" w:rsidP="000C7F27">
      <w:pPr>
        <w:pStyle w:val="ListParagraph"/>
        <w:rPr>
          <w:rFonts w:ascii="Comic Sans MS" w:hAnsi="Comic Sans MS"/>
          <w:sz w:val="24"/>
          <w:szCs w:val="24"/>
        </w:rPr>
      </w:pPr>
      <w:r>
        <w:rPr>
          <w:rFonts w:ascii="Comic Sans MS" w:hAnsi="Comic Sans MS"/>
          <w:sz w:val="24"/>
          <w:szCs w:val="24"/>
        </w:rPr>
        <w:t>Move the cursor over the left graph. (</w:t>
      </w:r>
      <w:proofErr w:type="gramStart"/>
      <w:r>
        <w:rPr>
          <w:rFonts w:ascii="Comic Sans MS" w:hAnsi="Comic Sans MS"/>
          <w:sz w:val="24"/>
          <w:szCs w:val="24"/>
        </w:rPr>
        <w:t>don’t</w:t>
      </w:r>
      <w:proofErr w:type="gramEnd"/>
      <w:r>
        <w:rPr>
          <w:rFonts w:ascii="Comic Sans MS" w:hAnsi="Comic Sans MS"/>
          <w:sz w:val="24"/>
          <w:szCs w:val="24"/>
        </w:rPr>
        <w:t xml:space="preserve"> click on it)</w:t>
      </w:r>
    </w:p>
    <w:p w:rsidR="000C7F27" w:rsidRDefault="000C7F27" w:rsidP="000C7F27">
      <w:pPr>
        <w:pStyle w:val="ListParagraph"/>
        <w:rPr>
          <w:rFonts w:ascii="Comic Sans MS" w:hAnsi="Comic Sans MS"/>
          <w:sz w:val="24"/>
          <w:szCs w:val="24"/>
        </w:rPr>
      </w:pPr>
      <w:r>
        <w:rPr>
          <w:rFonts w:ascii="Comic Sans MS" w:hAnsi="Comic Sans MS"/>
          <w:sz w:val="24"/>
          <w:szCs w:val="24"/>
        </w:rPr>
        <w:t>You will notice that the top line of the graph is highlighted.  This shows you that you have activated the Fossil Fuels portion of that graph.</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 xml:space="preserve">Click on </w:t>
      </w:r>
      <w:r w:rsidRPr="00476B6D">
        <w:rPr>
          <w:rFonts w:ascii="Comic Sans MS" w:hAnsi="Comic Sans MS"/>
          <w:b/>
          <w:sz w:val="24"/>
          <w:szCs w:val="24"/>
        </w:rPr>
        <w:t>Land use.</w:t>
      </w:r>
    </w:p>
    <w:p w:rsidR="00476B6D" w:rsidRDefault="00476B6D" w:rsidP="00476B6D">
      <w:pPr>
        <w:pStyle w:val="ListParagraph"/>
        <w:rPr>
          <w:rFonts w:ascii="Comic Sans MS" w:hAnsi="Comic Sans MS"/>
          <w:sz w:val="24"/>
          <w:szCs w:val="24"/>
        </w:rPr>
      </w:pPr>
      <w:r>
        <w:rPr>
          <w:rFonts w:ascii="Comic Sans MS" w:hAnsi="Comic Sans MS"/>
          <w:sz w:val="24"/>
          <w:szCs w:val="24"/>
        </w:rPr>
        <w:t xml:space="preserve">Again, move the cursor over the left graph.  You will notice that second line on the graph has gotten darker to show you have activated that line.  Now click on </w:t>
      </w:r>
      <w:r w:rsidRPr="00476B6D">
        <w:rPr>
          <w:rFonts w:ascii="Comic Sans MS" w:hAnsi="Comic Sans MS"/>
          <w:b/>
          <w:sz w:val="24"/>
          <w:szCs w:val="24"/>
        </w:rPr>
        <w:t>OCEAN UPTAKE</w:t>
      </w:r>
      <w:r>
        <w:rPr>
          <w:rFonts w:ascii="Comic Sans MS" w:hAnsi="Comic Sans MS"/>
          <w:sz w:val="24"/>
          <w:szCs w:val="24"/>
        </w:rPr>
        <w:t xml:space="preserve"> and repeat this process.  Finally click on </w:t>
      </w:r>
      <w:r w:rsidRPr="00476B6D">
        <w:rPr>
          <w:rFonts w:ascii="Comic Sans MS" w:hAnsi="Comic Sans MS"/>
          <w:b/>
          <w:sz w:val="24"/>
          <w:szCs w:val="24"/>
        </w:rPr>
        <w:t>LAND UPTAKE</w:t>
      </w:r>
      <w:r>
        <w:rPr>
          <w:rFonts w:ascii="Comic Sans MS" w:hAnsi="Comic Sans MS"/>
          <w:sz w:val="24"/>
          <w:szCs w:val="24"/>
        </w:rPr>
        <w:t xml:space="preserve">.  Each time you clicked on a different source or sink you activated that section of the graph. </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Go back and click on Fossil Fuels again.</w:t>
      </w:r>
    </w:p>
    <w:p w:rsidR="00476B6D" w:rsidRDefault="00476B6D" w:rsidP="00476B6D">
      <w:pPr>
        <w:pStyle w:val="ListParagraph"/>
        <w:rPr>
          <w:rFonts w:ascii="Comic Sans MS" w:hAnsi="Comic Sans MS"/>
          <w:sz w:val="24"/>
          <w:szCs w:val="24"/>
        </w:rPr>
      </w:pPr>
      <w:r>
        <w:rPr>
          <w:rFonts w:ascii="Comic Sans MS" w:hAnsi="Comic Sans MS"/>
          <w:sz w:val="24"/>
          <w:szCs w:val="24"/>
        </w:rPr>
        <w:t xml:space="preserve">As you move the cursor directly over that activated line you will notice that a box will appear above the line showing both the year and the amount of carbon added to the atmosphere from this source. </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How is the orange line section different from the green line section?</w:t>
      </w:r>
    </w:p>
    <w:p w:rsidR="00476B6D" w:rsidRDefault="00476B6D" w:rsidP="00476B6D">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What does the word “projected” mean? ___________________________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 xml:space="preserve">Using the FOSSIL FUEL graph, answer the following questions: </w:t>
      </w:r>
    </w:p>
    <w:p w:rsidR="00476B6D" w:rsidRDefault="00476B6D" w:rsidP="00476B6D">
      <w:pPr>
        <w:pStyle w:val="ListParagraph"/>
        <w:numPr>
          <w:ilvl w:val="0"/>
          <w:numId w:val="10"/>
        </w:numPr>
        <w:rPr>
          <w:rFonts w:ascii="Comic Sans MS" w:hAnsi="Comic Sans MS"/>
          <w:sz w:val="24"/>
          <w:szCs w:val="24"/>
        </w:rPr>
      </w:pPr>
      <w:r>
        <w:rPr>
          <w:rFonts w:ascii="Comic Sans MS" w:hAnsi="Comic Sans MS"/>
          <w:sz w:val="24"/>
          <w:szCs w:val="24"/>
        </w:rPr>
        <w:t>How much carbon from fossil fuels was placed in the environment in 1971? _______________________________________________</w:t>
      </w:r>
    </w:p>
    <w:p w:rsidR="00476B6D" w:rsidRDefault="00476B6D" w:rsidP="00476B6D">
      <w:pPr>
        <w:pStyle w:val="ListParagraph"/>
        <w:numPr>
          <w:ilvl w:val="0"/>
          <w:numId w:val="10"/>
        </w:numPr>
        <w:rPr>
          <w:rFonts w:ascii="Comic Sans MS" w:hAnsi="Comic Sans MS"/>
          <w:sz w:val="24"/>
          <w:szCs w:val="24"/>
        </w:rPr>
      </w:pPr>
      <w:r>
        <w:rPr>
          <w:rFonts w:ascii="Comic Sans MS" w:hAnsi="Comic Sans MS"/>
          <w:sz w:val="24"/>
          <w:szCs w:val="24"/>
        </w:rPr>
        <w:t xml:space="preserve">In what year do we find approximately 15 </w:t>
      </w:r>
      <w:proofErr w:type="spellStart"/>
      <w:r>
        <w:rPr>
          <w:rFonts w:ascii="Comic Sans MS" w:hAnsi="Comic Sans MS"/>
          <w:sz w:val="24"/>
          <w:szCs w:val="24"/>
        </w:rPr>
        <w:t>PgC</w:t>
      </w:r>
      <w:proofErr w:type="spellEnd"/>
      <w:r>
        <w:rPr>
          <w:rFonts w:ascii="Comic Sans MS" w:hAnsi="Comic Sans MS"/>
          <w:sz w:val="24"/>
          <w:szCs w:val="24"/>
        </w:rPr>
        <w:t>? _________________yr 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Click on LAND USE.  What is the amount of carbon added to the atmosphere from land use in 2010? ________</w:t>
      </w:r>
      <w:proofErr w:type="spellStart"/>
      <w:r>
        <w:rPr>
          <w:rFonts w:ascii="Comic Sans MS" w:hAnsi="Comic Sans MS"/>
          <w:sz w:val="24"/>
          <w:szCs w:val="24"/>
        </w:rPr>
        <w:t>PgC</w:t>
      </w:r>
      <w:proofErr w:type="spellEnd"/>
      <w:r>
        <w:rPr>
          <w:rFonts w:ascii="Comic Sans MS" w:hAnsi="Comic Sans MS"/>
          <w:sz w:val="24"/>
          <w:szCs w:val="24"/>
        </w:rPr>
        <w:t>/yr</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 xml:space="preserve">As you slide your cursor along this line, what happens to the amount of carbon due to land use from 2010 to 2080?  Does it increase or decrease? </w:t>
      </w:r>
    </w:p>
    <w:p w:rsidR="00476B6D" w:rsidRDefault="00476B6D" w:rsidP="00476B6D">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lastRenderedPageBreak/>
        <w:t>Click on CARBON SINKS-OCEAN UPTAKE.  How much carbon are the oceans projected to absorb by 2080? ______</w:t>
      </w:r>
      <w:proofErr w:type="spellStart"/>
      <w:r>
        <w:rPr>
          <w:rFonts w:ascii="Comic Sans MS" w:hAnsi="Comic Sans MS"/>
          <w:sz w:val="24"/>
          <w:szCs w:val="24"/>
        </w:rPr>
        <w:t>PgC</w:t>
      </w:r>
      <w:proofErr w:type="spellEnd"/>
      <w:r>
        <w:rPr>
          <w:rFonts w:ascii="Comic Sans MS" w:hAnsi="Comic Sans MS"/>
          <w:sz w:val="24"/>
          <w:szCs w:val="24"/>
        </w:rPr>
        <w:t>/yr.  This means it will take that amount OUT of the atmosphere and store it in the deep ocean (ocean and land lines run together.  Be careful to identify OCEAN uptake.)</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Notice the “zero” line.  What does it mean if the data is above that line? _________________________________________________________</w:t>
      </w:r>
    </w:p>
    <w:p w:rsidR="00476B6D" w:rsidRDefault="00476B6D" w:rsidP="00476B6D">
      <w:pPr>
        <w:pStyle w:val="ListParagraph"/>
        <w:rPr>
          <w:rFonts w:ascii="Comic Sans MS" w:hAnsi="Comic Sans MS"/>
          <w:sz w:val="24"/>
          <w:szCs w:val="24"/>
        </w:rPr>
      </w:pPr>
      <w:r>
        <w:rPr>
          <w:rFonts w:ascii="Comic Sans MS" w:hAnsi="Comic Sans MS"/>
          <w:sz w:val="24"/>
          <w:szCs w:val="24"/>
        </w:rPr>
        <w:t>What does it mean if the data is below that line? _________________________________________________________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Click on SINKS</w:t>
      </w:r>
      <w:proofErr w:type="gramStart"/>
      <w:r>
        <w:rPr>
          <w:rFonts w:ascii="Comic Sans MS" w:hAnsi="Comic Sans MS"/>
          <w:sz w:val="24"/>
          <w:szCs w:val="24"/>
        </w:rPr>
        <w:t>:OCEAN</w:t>
      </w:r>
      <w:proofErr w:type="gramEnd"/>
      <w:r>
        <w:rPr>
          <w:rFonts w:ascii="Comic Sans MS" w:hAnsi="Comic Sans MS"/>
          <w:sz w:val="24"/>
          <w:szCs w:val="24"/>
        </w:rPr>
        <w:t xml:space="preserve"> UPTAKE.  Use your cursor and move over the graph line.  What is the projected carbon uptake by the land in 2020? _________________________________________________________</w:t>
      </w:r>
    </w:p>
    <w:p w:rsidR="00476B6D" w:rsidRDefault="00476B6D" w:rsidP="00476B6D">
      <w:pPr>
        <w:pStyle w:val="ListParagraph"/>
        <w:numPr>
          <w:ilvl w:val="0"/>
          <w:numId w:val="4"/>
        </w:numPr>
        <w:rPr>
          <w:rFonts w:ascii="Comic Sans MS" w:hAnsi="Comic Sans MS"/>
          <w:sz w:val="24"/>
          <w:szCs w:val="24"/>
        </w:rPr>
      </w:pPr>
      <w:r>
        <w:rPr>
          <w:rFonts w:ascii="Comic Sans MS" w:hAnsi="Comic Sans MS"/>
          <w:sz w:val="24"/>
          <w:szCs w:val="24"/>
        </w:rPr>
        <w:t>Click on SINKS: LAND UPTAKE:  Use your cursor and move over the graph line. What is the ACTUAL land uptake in 1990? ____________________</w:t>
      </w:r>
    </w:p>
    <w:p w:rsidR="00476B6D" w:rsidRPr="00476B6D" w:rsidRDefault="00476B6D" w:rsidP="00476B6D">
      <w:pPr>
        <w:pStyle w:val="ListParagraph"/>
        <w:rPr>
          <w:rFonts w:ascii="Comic Sans MS" w:hAnsi="Comic Sans MS"/>
          <w:sz w:val="24"/>
          <w:szCs w:val="24"/>
        </w:rPr>
      </w:pPr>
      <w:r>
        <w:rPr>
          <w:rFonts w:ascii="Comic Sans MS" w:hAnsi="Comic Sans MS"/>
          <w:sz w:val="24"/>
          <w:szCs w:val="24"/>
        </w:rPr>
        <w:t xml:space="preserve">What is the projected land uptake in the year 2100_________________? </w:t>
      </w:r>
    </w:p>
    <w:sectPr w:rsidR="00476B6D" w:rsidRPr="00476B6D" w:rsidSect="00BD006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D2" w:rsidRDefault="00E33BD2" w:rsidP="00E33BD2">
      <w:r>
        <w:separator/>
      </w:r>
    </w:p>
  </w:endnote>
  <w:endnote w:type="continuationSeparator" w:id="0">
    <w:p w:rsidR="00E33BD2" w:rsidRDefault="00E33BD2" w:rsidP="00E33BD2">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D2" w:rsidRDefault="00E33BD2">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Cipriano</w:t>
    </w:r>
    <w:proofErr w:type="spellEnd"/>
    <w:r>
      <w:rPr>
        <w:rFonts w:asciiTheme="majorHAnsi" w:hAnsiTheme="majorHAnsi"/>
      </w:rPr>
      <w:t xml:space="preserve">-AMNH Climate Change </w:t>
    </w:r>
    <w:sdt>
      <w:sdtPr>
        <w:rPr>
          <w:rFonts w:asciiTheme="majorHAnsi" w:hAnsiTheme="majorHAnsi"/>
        </w:rPr>
        <w:id w:val="76027555"/>
        <w:placeholder>
          <w:docPart w:val="AF5AE706BB4843C5AFBA268D3EB392F7"/>
        </w:placeholder>
        <w:temporary/>
        <w:showingPlcHdr/>
      </w:sdtPr>
      <w:sdtContent>
        <w:r>
          <w:rPr>
            <w:rFonts w:asciiTheme="majorHAnsi" w:hAnsiTheme="majorHAnsi"/>
          </w:rPr>
          <w:t>[Type text</w:t>
        </w:r>
        <w:proofErr w:type="gramStart"/>
        <w:r>
          <w:rPr>
            <w:rFonts w:asciiTheme="majorHAnsi" w:hAnsiTheme="majorHAnsi"/>
          </w:rPr>
          <w:t>]</w:t>
        </w:r>
        <w:proofErr w:type="gramEnd"/>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476B6D" w:rsidRPr="00476B6D">
        <w:rPr>
          <w:rFonts w:asciiTheme="majorHAnsi" w:hAnsiTheme="majorHAnsi"/>
          <w:noProof/>
        </w:rPr>
        <w:t>4</w:t>
      </w:r>
    </w:fldSimple>
  </w:p>
  <w:p w:rsidR="00E33BD2" w:rsidRDefault="00E33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D2" w:rsidRDefault="00E33BD2" w:rsidP="00E33BD2">
      <w:r>
        <w:separator/>
      </w:r>
    </w:p>
  </w:footnote>
  <w:footnote w:type="continuationSeparator" w:id="0">
    <w:p w:rsidR="00E33BD2" w:rsidRDefault="00E33BD2" w:rsidP="00E33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C81"/>
    <w:multiLevelType w:val="hybridMultilevel"/>
    <w:tmpl w:val="6284FD6C"/>
    <w:lvl w:ilvl="0" w:tplc="C1A0CD4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A3F2D"/>
    <w:multiLevelType w:val="hybridMultilevel"/>
    <w:tmpl w:val="4B5EB57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3DD17DF"/>
    <w:multiLevelType w:val="hybridMultilevel"/>
    <w:tmpl w:val="52C4A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E6487"/>
    <w:multiLevelType w:val="hybridMultilevel"/>
    <w:tmpl w:val="59709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B7D34"/>
    <w:multiLevelType w:val="hybridMultilevel"/>
    <w:tmpl w:val="AEA80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A53F8"/>
    <w:multiLevelType w:val="hybridMultilevel"/>
    <w:tmpl w:val="3CAE45A2"/>
    <w:lvl w:ilvl="0" w:tplc="C1A0CD4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C1333"/>
    <w:multiLevelType w:val="hybridMultilevel"/>
    <w:tmpl w:val="6DD28646"/>
    <w:lvl w:ilvl="0" w:tplc="C1A0CD4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D6618"/>
    <w:multiLevelType w:val="hybridMultilevel"/>
    <w:tmpl w:val="F184EC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1816AD"/>
    <w:multiLevelType w:val="hybridMultilevel"/>
    <w:tmpl w:val="454C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F38E5"/>
    <w:multiLevelType w:val="hybridMultilevel"/>
    <w:tmpl w:val="5B8EF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9"/>
  </w:num>
  <w:num w:numId="6">
    <w:abstractNumId w:val="4"/>
  </w:num>
  <w:num w:numId="7">
    <w:abstractNumId w:val="2"/>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116"/>
    <w:rsid w:val="000C7F27"/>
    <w:rsid w:val="001B2856"/>
    <w:rsid w:val="00476B6D"/>
    <w:rsid w:val="00847116"/>
    <w:rsid w:val="00BD006C"/>
    <w:rsid w:val="00E3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16"/>
    <w:pPr>
      <w:ind w:left="720"/>
      <w:contextualSpacing/>
    </w:pPr>
  </w:style>
  <w:style w:type="paragraph" w:styleId="Header">
    <w:name w:val="header"/>
    <w:basedOn w:val="Normal"/>
    <w:link w:val="HeaderChar"/>
    <w:uiPriority w:val="99"/>
    <w:semiHidden/>
    <w:unhideWhenUsed/>
    <w:rsid w:val="00E33BD2"/>
    <w:pPr>
      <w:tabs>
        <w:tab w:val="center" w:pos="4680"/>
        <w:tab w:val="right" w:pos="9360"/>
      </w:tabs>
    </w:pPr>
  </w:style>
  <w:style w:type="character" w:customStyle="1" w:styleId="HeaderChar">
    <w:name w:val="Header Char"/>
    <w:basedOn w:val="DefaultParagraphFont"/>
    <w:link w:val="Header"/>
    <w:uiPriority w:val="99"/>
    <w:semiHidden/>
    <w:rsid w:val="00E33BD2"/>
  </w:style>
  <w:style w:type="paragraph" w:styleId="Footer">
    <w:name w:val="footer"/>
    <w:basedOn w:val="Normal"/>
    <w:link w:val="FooterChar"/>
    <w:uiPriority w:val="99"/>
    <w:unhideWhenUsed/>
    <w:rsid w:val="00E33BD2"/>
    <w:pPr>
      <w:tabs>
        <w:tab w:val="center" w:pos="4680"/>
        <w:tab w:val="right" w:pos="9360"/>
      </w:tabs>
    </w:pPr>
  </w:style>
  <w:style w:type="character" w:customStyle="1" w:styleId="FooterChar">
    <w:name w:val="Footer Char"/>
    <w:basedOn w:val="DefaultParagraphFont"/>
    <w:link w:val="Footer"/>
    <w:uiPriority w:val="99"/>
    <w:rsid w:val="00E33BD2"/>
  </w:style>
  <w:style w:type="paragraph" w:styleId="BalloonText">
    <w:name w:val="Balloon Text"/>
    <w:basedOn w:val="Normal"/>
    <w:link w:val="BalloonTextChar"/>
    <w:uiPriority w:val="99"/>
    <w:semiHidden/>
    <w:unhideWhenUsed/>
    <w:rsid w:val="00E33BD2"/>
    <w:rPr>
      <w:rFonts w:ascii="Tahoma" w:hAnsi="Tahoma" w:cs="Tahoma"/>
      <w:sz w:val="16"/>
      <w:szCs w:val="16"/>
    </w:rPr>
  </w:style>
  <w:style w:type="character" w:customStyle="1" w:styleId="BalloonTextChar">
    <w:name w:val="Balloon Text Char"/>
    <w:basedOn w:val="DefaultParagraphFont"/>
    <w:link w:val="BalloonText"/>
    <w:uiPriority w:val="99"/>
    <w:semiHidden/>
    <w:rsid w:val="00E33BD2"/>
    <w:rPr>
      <w:rFonts w:ascii="Tahoma" w:hAnsi="Tahoma" w:cs="Tahoma"/>
      <w:sz w:val="16"/>
      <w:szCs w:val="16"/>
    </w:rPr>
  </w:style>
  <w:style w:type="table" w:styleId="TableGrid">
    <w:name w:val="Table Grid"/>
    <w:basedOn w:val="TableNormal"/>
    <w:uiPriority w:val="59"/>
    <w:rsid w:val="00E33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5AE706BB4843C5AFBA268D3EB392F7"/>
        <w:category>
          <w:name w:val="General"/>
          <w:gallery w:val="placeholder"/>
        </w:category>
        <w:types>
          <w:type w:val="bbPlcHdr"/>
        </w:types>
        <w:behaviors>
          <w:behavior w:val="content"/>
        </w:behaviors>
        <w:guid w:val="{B06BB312-4FF3-4F7D-8274-2A29A67DB479}"/>
      </w:docPartPr>
      <w:docPartBody>
        <w:p w:rsidR="00000000" w:rsidRDefault="005F62D6" w:rsidP="005F62D6">
          <w:pPr>
            <w:pStyle w:val="AF5AE706BB4843C5AFBA268D3EB392F7"/>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62D6"/>
    <w:rsid w:val="005F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AE706BB4843C5AFBA268D3EB392F7">
    <w:name w:val="AF5AE706BB4843C5AFBA268D3EB392F7"/>
    <w:rsid w:val="005F62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hcipr1218</dc:creator>
  <cp:lastModifiedBy>hcipr1218</cp:lastModifiedBy>
  <cp:revision>1</cp:revision>
  <dcterms:created xsi:type="dcterms:W3CDTF">2016-06-21T17:11:00Z</dcterms:created>
  <dcterms:modified xsi:type="dcterms:W3CDTF">2016-06-21T18:09:00Z</dcterms:modified>
</cp:coreProperties>
</file>